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乐山市五通桥区中医医院</w:t>
      </w:r>
    </w:p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  <w:lang w:val="en-US" w:eastAsia="zh-CN"/>
        </w:rPr>
        <w:t>2024年</w:t>
      </w:r>
      <w:r>
        <w:rPr>
          <w:rFonts w:hint="eastAsia"/>
          <w:sz w:val="36"/>
          <w:szCs w:val="36"/>
        </w:rPr>
        <w:t>中秋节慰问品评分细则</w:t>
      </w:r>
    </w:p>
    <w:p>
      <w:pPr>
        <w:jc w:val="both"/>
        <w:rPr>
          <w:rFonts w:hint="eastAsia"/>
          <w:sz w:val="36"/>
          <w:szCs w:val="36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2" w:hRule="atLeast"/>
        </w:trPr>
        <w:tc>
          <w:tcPr>
            <w:tcW w:w="4261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价格（10）分</w:t>
            </w:r>
            <w:bookmarkStart w:id="0" w:name="_GoBack"/>
            <w:bookmarkEnd w:id="0"/>
          </w:p>
        </w:tc>
        <w:tc>
          <w:tcPr>
            <w:tcW w:w="4261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报价不得高于200元/份，高于200元/份的取消比选资格。等于最高限价的不得分，在限价基础上每优惠0.5%的得1分，不足0.5%的不计算得分（如优惠2.3%则只计取2%的部分，得4分），本项最高得10分。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4" w:hRule="atLeast"/>
        </w:trPr>
        <w:tc>
          <w:tcPr>
            <w:tcW w:w="4261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质量及口感（50）分</w:t>
            </w:r>
          </w:p>
        </w:tc>
        <w:tc>
          <w:tcPr>
            <w:tcW w:w="4261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提供质量承诺函及食品安全保证书，不提供的不得分，提供一项的得10分，提供两项的得20分。口感为主观分，由评委根据自己喜好打分，最低0分，最高30分。本项最高得50分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</w:trPr>
        <w:tc>
          <w:tcPr>
            <w:tcW w:w="4261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种类组合实用性（20）分</w:t>
            </w:r>
          </w:p>
        </w:tc>
        <w:tc>
          <w:tcPr>
            <w:tcW w:w="4261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不满足最低要求的种类组合不得分，只包含最低要求的组合得10分，每多一样商品组合且适用得3分，有组合但不适用的得1分，本项最高得20分。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4" w:hRule="atLeast"/>
        </w:trPr>
        <w:tc>
          <w:tcPr>
            <w:tcW w:w="4261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配送附加服务（20分）</w:t>
            </w:r>
          </w:p>
        </w:tc>
        <w:tc>
          <w:tcPr>
            <w:tcW w:w="4261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配送服务方案确实可行的得10分，有瑕疵的得5分，不可行的不得分，每有一项附加服务的得5分，最高得10分。本项最高得20分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g4NTVlYjZkZTMyYTMxNjgwOWZlNjc5ZmFiNWU1YzAifQ=="/>
  </w:docVars>
  <w:rsids>
    <w:rsidRoot w:val="00A90330"/>
    <w:rsid w:val="001F1C74"/>
    <w:rsid w:val="006B1E81"/>
    <w:rsid w:val="00941C14"/>
    <w:rsid w:val="00A90330"/>
    <w:rsid w:val="1C6E436F"/>
    <w:rsid w:val="537D7E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57</Words>
  <Characters>329</Characters>
  <Lines>2</Lines>
  <Paragraphs>1</Paragraphs>
  <TotalTime>4</TotalTime>
  <ScaleCrop>false</ScaleCrop>
  <LinksUpToDate>false</LinksUpToDate>
  <CharactersWithSpaces>385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2024-08-29T08:15:00Z</dcterms:created>
  <dc:creator>Administrator</dc:creator>
  <cp:lastModifiedBy>提笔听风书云</cp:lastModifiedBy>
  <dcterms:modified xsi:type="dcterms:W3CDTF">2024-08-30T01:32:41Z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FD98447B819D4664AF909217333C0881_12</vt:lpwstr>
  </property>
</Properties>
</file>