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sz w:val="28"/>
          <w:szCs w:val="24"/>
          <w:lang w:eastAsia="zh-CN"/>
        </w:rPr>
      </w:pPr>
      <w:r>
        <w:rPr>
          <w:rFonts w:hint="eastAsia"/>
          <w:sz w:val="28"/>
          <w:szCs w:val="24"/>
          <w:lang w:eastAsia="zh-CN"/>
        </w:rPr>
        <w:t>附件：</w:t>
      </w:r>
    </w:p>
    <w:p>
      <w:pPr>
        <w:numPr>
          <w:ilvl w:val="0"/>
          <w:numId w:val="0"/>
        </w:numPr>
        <w:spacing w:line="540" w:lineRule="exact"/>
        <w:ind w:leftChars="0"/>
        <w:jc w:val="left"/>
        <w:rPr>
          <w:rFonts w:hint="eastAsia" w:ascii="Calibri" w:hAnsi="Calibri" w:eastAsia="宋体"/>
          <w:b/>
          <w:kern w:val="2"/>
          <w:sz w:val="24"/>
          <w:szCs w:val="24"/>
          <w:lang w:eastAsia="zh-CN"/>
        </w:rPr>
      </w:pPr>
      <w:r>
        <w:rPr>
          <w:rFonts w:hint="eastAsia" w:ascii="Calibri" w:hAnsi="Calibri"/>
          <w:b/>
          <w:kern w:val="2"/>
          <w:sz w:val="24"/>
          <w:szCs w:val="24"/>
          <w:lang w:val="en-US" w:eastAsia="zh-CN"/>
        </w:rPr>
        <w:t>一、</w:t>
      </w:r>
      <w:r>
        <w:rPr>
          <w:rFonts w:hint="eastAsia" w:ascii="Calibri" w:hAnsi="Calibri"/>
          <w:b/>
          <w:kern w:val="2"/>
          <w:sz w:val="24"/>
          <w:szCs w:val="24"/>
        </w:rPr>
        <w:t>项目名称：</w:t>
      </w:r>
      <w:r>
        <w:rPr>
          <w:rFonts w:hint="eastAsia" w:ascii="Calibri" w:hAnsi="Calibri"/>
          <w:b/>
          <w:kern w:val="2"/>
          <w:sz w:val="24"/>
          <w:szCs w:val="24"/>
          <w:lang w:val="en-US" w:eastAsia="zh-CN"/>
        </w:rPr>
        <w:t>乐山市五通桥区中医医院骨科手术器械</w:t>
      </w:r>
    </w:p>
    <w:p>
      <w:pPr>
        <w:numPr>
          <w:ilvl w:val="0"/>
          <w:numId w:val="0"/>
        </w:numPr>
        <w:spacing w:line="540" w:lineRule="exact"/>
        <w:ind w:leftChars="0"/>
        <w:jc w:val="left"/>
        <w:rPr>
          <w:rFonts w:hint="eastAsia" w:ascii="Calibri" w:hAnsi="Calibri"/>
          <w:b/>
          <w:kern w:val="2"/>
          <w:sz w:val="24"/>
          <w:szCs w:val="24"/>
        </w:rPr>
      </w:pPr>
      <w:r>
        <w:rPr>
          <w:rFonts w:hint="eastAsia" w:ascii="Calibri" w:hAnsi="Calibri"/>
          <w:b/>
          <w:kern w:val="2"/>
          <w:sz w:val="24"/>
          <w:szCs w:val="24"/>
          <w:lang w:val="en-US" w:eastAsia="zh-CN"/>
        </w:rPr>
        <w:t>二、</w:t>
      </w:r>
      <w:r>
        <w:rPr>
          <w:rFonts w:hint="eastAsia" w:ascii="Calibri" w:hAnsi="Calibri"/>
          <w:b/>
          <w:kern w:val="2"/>
          <w:sz w:val="24"/>
          <w:szCs w:val="24"/>
        </w:rPr>
        <w:t>采购人：乐山市</w:t>
      </w:r>
      <w:r>
        <w:rPr>
          <w:rFonts w:hint="eastAsia" w:ascii="Calibri" w:hAnsi="Calibri"/>
          <w:b/>
          <w:kern w:val="2"/>
          <w:sz w:val="24"/>
          <w:szCs w:val="24"/>
          <w:lang w:val="en-US" w:eastAsia="zh-CN"/>
        </w:rPr>
        <w:t>五通桥区中医</w:t>
      </w:r>
      <w:r>
        <w:rPr>
          <w:rFonts w:hint="eastAsia" w:ascii="Calibri" w:hAnsi="Calibri"/>
          <w:b/>
          <w:kern w:val="2"/>
          <w:sz w:val="24"/>
          <w:szCs w:val="24"/>
        </w:rPr>
        <w:t>医院</w:t>
      </w:r>
    </w:p>
    <w:p>
      <w:pPr>
        <w:numPr>
          <w:ilvl w:val="0"/>
          <w:numId w:val="0"/>
        </w:numPr>
        <w:spacing w:line="540" w:lineRule="exact"/>
        <w:ind w:leftChars="0"/>
        <w:jc w:val="left"/>
        <w:rPr>
          <w:rFonts w:hint="default" w:ascii="Calibri" w:hAnsi="Calibri"/>
          <w:b/>
          <w:kern w:val="2"/>
          <w:sz w:val="24"/>
          <w:szCs w:val="24"/>
          <w:lang w:val="en-US"/>
        </w:rPr>
      </w:pPr>
      <w:r>
        <w:rPr>
          <w:rFonts w:hint="eastAsia" w:ascii="Calibri" w:hAnsi="Calibri"/>
          <w:b/>
          <w:kern w:val="2"/>
          <w:sz w:val="24"/>
          <w:szCs w:val="24"/>
          <w:lang w:val="en-US" w:eastAsia="zh-CN"/>
        </w:rPr>
        <w:t>三、</w:t>
      </w:r>
      <w:r>
        <w:rPr>
          <w:rFonts w:hint="eastAsia" w:ascii="Calibri" w:hAnsi="Calibri"/>
          <w:b/>
          <w:kern w:val="2"/>
          <w:sz w:val="24"/>
          <w:szCs w:val="24"/>
        </w:rPr>
        <w:t>采购预算：</w:t>
      </w:r>
      <w:r>
        <w:rPr>
          <w:rFonts w:hint="eastAsia" w:ascii="Calibri" w:hAnsi="Calibri"/>
          <w:b/>
          <w:kern w:val="2"/>
          <w:sz w:val="24"/>
          <w:szCs w:val="24"/>
          <w:lang w:val="en-US" w:eastAsia="zh-CN"/>
        </w:rPr>
        <w:t>4万元</w:t>
      </w:r>
    </w:p>
    <w:p>
      <w:pPr>
        <w:numPr>
          <w:ilvl w:val="0"/>
          <w:numId w:val="0"/>
        </w:numPr>
        <w:spacing w:line="540" w:lineRule="exact"/>
        <w:ind w:leftChars="0"/>
        <w:jc w:val="left"/>
        <w:rPr>
          <w:rFonts w:hint="eastAsia" w:ascii="Calibri" w:hAnsi="Calibri"/>
          <w:b/>
          <w:kern w:val="2"/>
          <w:sz w:val="24"/>
          <w:szCs w:val="24"/>
        </w:rPr>
      </w:pPr>
      <w:r>
        <w:rPr>
          <w:rFonts w:hint="eastAsia" w:ascii="Calibri" w:hAnsi="Calibri"/>
          <w:b/>
          <w:kern w:val="2"/>
          <w:sz w:val="24"/>
          <w:szCs w:val="24"/>
          <w:lang w:val="en-US" w:eastAsia="zh-CN"/>
        </w:rPr>
        <w:t>四、</w:t>
      </w:r>
      <w:r>
        <w:rPr>
          <w:rFonts w:hint="eastAsia" w:ascii="Calibri" w:hAnsi="Calibri"/>
          <w:b/>
          <w:kern w:val="2"/>
          <w:sz w:val="24"/>
          <w:szCs w:val="24"/>
        </w:rPr>
        <w:t>采购内容：</w:t>
      </w:r>
    </w:p>
    <w:p>
      <w:pPr>
        <w:rPr>
          <w:rFonts w:hint="eastAsia" w:eastAsia="宋体"/>
          <w:lang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所有的器械材质必须符合消毒规定，并在响应中注明其材质。</w:t>
      </w:r>
    </w:p>
    <w:tbl>
      <w:tblPr>
        <w:tblStyle w:val="4"/>
        <w:tblW w:w="829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680"/>
        <w:gridCol w:w="2376"/>
        <w:gridCol w:w="2316"/>
        <w:gridCol w:w="840"/>
        <w:gridCol w:w="7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产品型号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规格尺寸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钢丝穿引器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钢丝导引器（空心）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长350mm/宽70mm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钢丝穿引器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钢丝导引器（空心）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长330mm/宽60mm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双关节咬骨钳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双关节直头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直头180*3mm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双关节咬骨钳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双关节直头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直头180*4mm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双关节咬骨钳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双关节小弯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小弯240*3mm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双关节咬骨钳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双关节侧弯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侧弯240*4mm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双关节咬骨钳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双关节大开档直头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大开档直头240*4mm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方骨刀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专家型6mm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方骨刀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专家型10mm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方骨刀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专家型12mm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方骨刀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专家型18mm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骨刀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圆骨刀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专家型6mm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骨刀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圆骨刀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专家型8mm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打入器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顶骨棒（直）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打入器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顶骨棒（弯）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8mm/10mm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10mm/12mm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12mm/15mm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提骨钩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长210mm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骨拉钩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板式肌肉拉钩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（大）40*80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钢针钳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双关节钢丝剪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长度240mm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钢针钳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大力剪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长度500mm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400g/Ф3.5mm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300g/Ф3mm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复位钳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微型复位钳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长度130mm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复位钳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带尖复位钳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250mm*120mm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复位钳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带尖复位钳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220mm*90mm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复位钳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带尖复位钳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190mm*70mm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持骨钳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自动化中心持骨钳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长度200mm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持骨钳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自动化中心持骨钳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长度270mm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复位钳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大力复位钳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带导向340mm*120mm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复位钳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大力复位钳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300mm*140mm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髋关节拉钩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髋关节拉钩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膝关节拉钩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膝关节拉钩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髋关节拉钩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髋关节拉钩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髋关节拉钩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微创髋臼拉钩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髋关节拉钩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髋关节拉钩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眼镜蛇拉钩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骨科用螺丝刀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内六角起子（硅胶）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SW1.5mm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骨科用螺丝刀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内六角起子（硅胶）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SW2.0mm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骨科用螺丝刀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内六角起子（硅胶）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SW2.5mm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骨科用螺丝刀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内六角起子（硅胶）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SW3.0mm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骨科用螺丝刀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内六角起子（硅胶）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SW4.0mm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骨科用螺丝刀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六角梅花起子（有柄）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T6（φ1.8）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骨科用螺丝刀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六角梅花起子（有柄）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T8（φ2.5）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骨科用螺丝刀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六角梅花起子（有柄）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T10（φ3.0）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骨科用螺丝刀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六角梅花起子（有柄）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T15（φ3.4）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骨科用螺丝刀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六角梅花起子（有柄）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T20（φ4.3）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骨科用螺丝刀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六角梅花起子（有柄）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T25（φ4.5）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骨科用螺丝刀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六角梅花起子（有柄）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T30（φ5.1）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快装手柄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直型快装手柄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长度140mm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内固定取出器械包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断钉取出器械包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打入器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</w:tbl>
    <w:p>
      <w:pPr>
        <w:spacing w:line="540" w:lineRule="exact"/>
        <w:jc w:val="left"/>
        <w:rPr>
          <w:rFonts w:hint="eastAsia" w:ascii="Calibri" w:hAnsi="Calibri" w:eastAsia="宋体" w:cs="Times New Roman"/>
          <w:b/>
          <w:kern w:val="2"/>
          <w:sz w:val="24"/>
          <w:szCs w:val="24"/>
          <w:lang w:eastAsia="zh-CN"/>
        </w:rPr>
      </w:pPr>
    </w:p>
    <w:p>
      <w:pPr>
        <w:spacing w:line="540" w:lineRule="exact"/>
        <w:jc w:val="left"/>
        <w:rPr>
          <w:rFonts w:hint="eastAsia" w:ascii="Calibri" w:hAnsi="Calibri" w:eastAsia="宋体" w:cs="Times New Roman"/>
          <w:b/>
          <w:kern w:val="2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b/>
          <w:kern w:val="2"/>
          <w:sz w:val="24"/>
          <w:szCs w:val="24"/>
          <w:lang w:eastAsia="zh-CN"/>
        </w:rPr>
        <w:t>五、评分方式：</w:t>
      </w:r>
    </w:p>
    <w:tbl>
      <w:tblPr>
        <w:tblStyle w:val="5"/>
        <w:tblW w:w="93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546"/>
        <w:gridCol w:w="1546"/>
        <w:gridCol w:w="1546"/>
        <w:gridCol w:w="1547"/>
        <w:gridCol w:w="1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604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46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  <w:t>报价30分</w:t>
            </w:r>
          </w:p>
        </w:tc>
        <w:tc>
          <w:tcPr>
            <w:tcW w:w="1546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  <w:t>质量20</w:t>
            </w:r>
          </w:p>
        </w:tc>
        <w:tc>
          <w:tcPr>
            <w:tcW w:w="1546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  <w:t>功能30</w:t>
            </w:r>
          </w:p>
        </w:tc>
        <w:tc>
          <w:tcPr>
            <w:tcW w:w="1547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  <w:t>外观10</w:t>
            </w:r>
          </w:p>
        </w:tc>
        <w:tc>
          <w:tcPr>
            <w:tcW w:w="1547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  <w:t>售后10分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604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  <w:t>评委1</w:t>
            </w:r>
          </w:p>
        </w:tc>
        <w:tc>
          <w:tcPr>
            <w:tcW w:w="1546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46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46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47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47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604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  <w:t>。。。。</w:t>
            </w:r>
          </w:p>
        </w:tc>
        <w:tc>
          <w:tcPr>
            <w:tcW w:w="1546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46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46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47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47" w:type="dxa"/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555555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pStyle w:val="2"/>
        <w:rPr>
          <w:rFonts w:hint="eastAsia" w:ascii="Calibri" w:hAnsi="Calibri" w:eastAsia="宋体" w:cs="Times New Roman"/>
          <w:b/>
          <w:kern w:val="2"/>
          <w:sz w:val="24"/>
          <w:szCs w:val="24"/>
          <w:lang w:eastAsia="zh-CN"/>
        </w:rPr>
      </w:pPr>
    </w:p>
    <w:p>
      <w:pPr>
        <w:numPr>
          <w:ilvl w:val="0"/>
          <w:numId w:val="1"/>
        </w:numPr>
        <w:rPr>
          <w:rFonts w:hint="eastAsia" w:ascii="Calibri" w:hAnsi="Calibri" w:eastAsia="宋体" w:cs="Times New Roman"/>
          <w:b/>
          <w:kern w:val="2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b/>
          <w:kern w:val="2"/>
          <w:sz w:val="24"/>
          <w:szCs w:val="24"/>
          <w:lang w:eastAsia="zh-CN"/>
        </w:rPr>
        <w:t>开标时间</w:t>
      </w:r>
    </w:p>
    <w:p>
      <w:pPr>
        <w:spacing w:line="540" w:lineRule="exact"/>
        <w:ind w:firstLine="435"/>
        <w:jc w:val="left"/>
        <w:rPr>
          <w:rFonts w:hint="eastAsia" w:ascii="宋体" w:hAnsi="宋体" w:eastAsia="宋体" w:cs="宋体"/>
          <w:color w:val="555555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-SA"/>
        </w:rPr>
        <w:t>202</w:t>
      </w:r>
      <w:r>
        <w:rPr>
          <w:rFonts w:hint="eastAsia" w:ascii="宋体" w:hAnsi="宋体" w:cs="宋体"/>
          <w:color w:val="555555"/>
          <w:kern w:val="0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-SA"/>
        </w:rPr>
        <w:t>年</w:t>
      </w:r>
      <w:r>
        <w:rPr>
          <w:rFonts w:hint="eastAsia" w:ascii="宋体" w:hAnsi="宋体" w:cs="宋体"/>
          <w:color w:val="555555"/>
          <w:kern w:val="0"/>
          <w:sz w:val="24"/>
          <w:szCs w:val="24"/>
          <w:lang w:val="en-US" w:eastAsia="zh-CN" w:bidi="ar-SA"/>
        </w:rPr>
        <w:t>7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cs="宋体"/>
          <w:color w:val="555555"/>
          <w:kern w:val="0"/>
          <w:sz w:val="24"/>
          <w:szCs w:val="24"/>
          <w:lang w:val="en-US" w:eastAsia="zh-CN" w:bidi="ar-SA"/>
        </w:rPr>
        <w:t>11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-SA"/>
        </w:rPr>
        <w:t>日1</w:t>
      </w:r>
      <w:r>
        <w:rPr>
          <w:rFonts w:hint="eastAsia" w:ascii="宋体" w:hAnsi="宋体" w:cs="宋体"/>
          <w:color w:val="555555"/>
          <w:kern w:val="0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-SA"/>
        </w:rPr>
        <w:t>:00开标，供应需携带样品参加现场评审，</w:t>
      </w:r>
      <w:r>
        <w:rPr>
          <w:rFonts w:hint="eastAsia" w:ascii="宋体" w:hAnsi="宋体" w:cs="宋体"/>
          <w:color w:val="555555"/>
          <w:kern w:val="0"/>
          <w:sz w:val="24"/>
          <w:szCs w:val="24"/>
        </w:rPr>
        <w:t>双关节咬骨钳</w:t>
      </w:r>
      <w:r>
        <w:rPr>
          <w:rFonts w:hint="eastAsia" w:ascii="宋体" w:hAnsi="宋体" w:cs="宋体"/>
          <w:color w:val="555555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color w:val="555555"/>
          <w:kern w:val="0"/>
          <w:sz w:val="24"/>
          <w:szCs w:val="24"/>
        </w:rPr>
        <w:t>骨刀</w:t>
      </w:r>
      <w:r>
        <w:rPr>
          <w:rFonts w:hint="eastAsia" w:ascii="宋体" w:hAnsi="宋体" w:cs="宋体"/>
          <w:color w:val="555555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color w:val="555555"/>
          <w:kern w:val="0"/>
          <w:sz w:val="24"/>
          <w:szCs w:val="24"/>
        </w:rPr>
        <w:t>髋关节拉钩</w:t>
      </w:r>
      <w:r>
        <w:rPr>
          <w:rFonts w:hint="eastAsia" w:ascii="宋体" w:hAnsi="宋体" w:cs="宋体"/>
          <w:color w:val="555555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color w:val="555555"/>
          <w:kern w:val="0"/>
          <w:sz w:val="24"/>
          <w:szCs w:val="24"/>
        </w:rPr>
        <w:t>复位钳</w:t>
      </w:r>
      <w:r>
        <w:rPr>
          <w:rFonts w:hint="eastAsia" w:ascii="宋体" w:hAnsi="宋体" w:cs="宋体"/>
          <w:color w:val="555555"/>
          <w:kern w:val="0"/>
          <w:sz w:val="24"/>
          <w:szCs w:val="24"/>
          <w:lang w:eastAsia="zh-CN"/>
        </w:rPr>
        <w:t>为必带品。</w:t>
      </w:r>
      <w:bookmarkStart w:id="0" w:name="_GoBack"/>
      <w:bookmarkEnd w:id="0"/>
    </w:p>
    <w:p>
      <w:pPr>
        <w:spacing w:line="540" w:lineRule="exact"/>
        <w:ind w:firstLine="435"/>
        <w:jc w:val="left"/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-SA"/>
        </w:rPr>
      </w:pPr>
    </w:p>
    <w:p>
      <w:pPr>
        <w:spacing w:line="540" w:lineRule="exact"/>
        <w:ind w:firstLine="435"/>
        <w:jc w:val="left"/>
        <w:rPr>
          <w:rFonts w:hint="eastAsia" w:ascii="Calibri" w:hAnsi="Calibri"/>
          <w:b/>
          <w:kern w:val="2"/>
          <w:sz w:val="24"/>
          <w:szCs w:val="24"/>
        </w:rPr>
      </w:pPr>
      <w:r>
        <w:rPr>
          <w:rFonts w:hint="eastAsia" w:ascii="Calibri" w:hAnsi="Calibri"/>
          <w:b/>
          <w:kern w:val="2"/>
          <w:sz w:val="24"/>
          <w:szCs w:val="24"/>
          <w:lang w:eastAsia="zh-CN"/>
        </w:rPr>
        <w:t>七、</w:t>
      </w:r>
      <w:r>
        <w:rPr>
          <w:rFonts w:hint="eastAsia" w:ascii="Calibri" w:hAnsi="Calibri"/>
          <w:b/>
          <w:kern w:val="2"/>
          <w:sz w:val="24"/>
          <w:szCs w:val="24"/>
        </w:rPr>
        <w:t>付款方式</w:t>
      </w:r>
    </w:p>
    <w:p>
      <w:pPr>
        <w:widowControl/>
        <w:numPr>
          <w:ilvl w:val="0"/>
          <w:numId w:val="0"/>
        </w:numPr>
        <w:spacing w:line="240" w:lineRule="auto"/>
        <w:ind w:firstLine="480" w:firstLineChars="200"/>
        <w:jc w:val="left"/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/>
        </w:rPr>
        <w:t>验收合格并收到票据以后</w:t>
      </w:r>
      <w:r>
        <w:rPr>
          <w:rFonts w:hint="eastAsia" w:ascii="宋体" w:hAnsi="宋体" w:cs="宋体"/>
          <w:color w:val="555555"/>
          <w:kern w:val="0"/>
          <w:sz w:val="24"/>
          <w:szCs w:val="24"/>
          <w:lang w:val="en-US" w:eastAsia="zh-CN"/>
        </w:rPr>
        <w:t>6个月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/>
        </w:rPr>
        <w:t>内付清。</w:t>
      </w:r>
    </w:p>
    <w:p>
      <w:pPr>
        <w:rPr>
          <w:rFonts w:hint="eastAsia"/>
          <w:lang w:val="en-US" w:eastAsia="zh-CN"/>
        </w:rPr>
      </w:pPr>
    </w:p>
    <w:p/>
    <w:sectPr>
      <w:headerReference r:id="rId3" w:type="default"/>
      <w:pgSz w:w="11906" w:h="16838"/>
      <w:pgMar w:top="1134" w:right="1417" w:bottom="1134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 Light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9BD94E"/>
    <w:multiLevelType w:val="singleLevel"/>
    <w:tmpl w:val="FF9BD94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zNjNjNDQ2M2JkODc4YjRlYmEyNGU5ZWMxMTIyY2MifQ=="/>
  </w:docVars>
  <w:rsids>
    <w:rsidRoot w:val="652E662C"/>
    <w:rsid w:val="48626D8F"/>
    <w:rsid w:val="602060D8"/>
    <w:rsid w:val="62C66B47"/>
    <w:rsid w:val="652E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1043</Words>
  <Characters>1365</Characters>
  <Lines>0</Lines>
  <Paragraphs>0</Paragraphs>
  <TotalTime>2</TotalTime>
  <ScaleCrop>false</ScaleCrop>
  <LinksUpToDate>false</LinksUpToDate>
  <CharactersWithSpaces>1365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2022-04-18T02:46:00Z</dcterms:created>
  <dc:creator>花雨</dc:creator>
  <cp:lastModifiedBy>花雨</cp:lastModifiedBy>
  <cp:lastPrinted>2022-07-05T07:00:27Z</cp:lastPrinted>
  <dcterms:modified xsi:type="dcterms:W3CDTF">2022-07-05T07:00:30Z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CC6D90D2EED34A7C93A6BCC7B3F6AACF</vt:lpwstr>
  </property>
  <property fmtid="{D5CDD505-2E9C-101B-9397-08002B2CF9AE}" pid="4" name="commondata">
    <vt:lpwstr>eyJoZGlkIjoiNzEzNjNjNDQ2M2JkODc4YjRlYmEyNGU5ZWMxMTIyY2MifQ==</vt:lpwstr>
  </property>
</Properties>
</file>